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5" w:rsidRPr="00AB3BE8" w:rsidRDefault="000C4105" w:rsidP="000C4105">
      <w:pPr>
        <w:spacing w:after="36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B3BE8">
        <w:rPr>
          <w:rFonts w:ascii="Verdana" w:hAnsi="Verdana" w:cs="Arial"/>
          <w:b/>
          <w:sz w:val="20"/>
          <w:szCs w:val="20"/>
          <w:u w:val="single"/>
        </w:rPr>
        <w:t xml:space="preserve">ATA DE REGISTRO DE PREÇOS Nº. </w:t>
      </w:r>
      <w:r>
        <w:rPr>
          <w:rFonts w:ascii="Verdana" w:hAnsi="Verdana" w:cs="Arial"/>
          <w:b/>
          <w:sz w:val="20"/>
          <w:szCs w:val="20"/>
          <w:u w:val="single"/>
        </w:rPr>
        <w:t>17</w:t>
      </w:r>
      <w:r w:rsidRPr="00AB3BE8">
        <w:rPr>
          <w:rFonts w:ascii="Verdana" w:hAnsi="Verdana" w:cs="Arial"/>
          <w:b/>
          <w:sz w:val="20"/>
          <w:szCs w:val="20"/>
          <w:u w:val="single"/>
        </w:rPr>
        <w:t>/201</w:t>
      </w:r>
      <w:r>
        <w:rPr>
          <w:rFonts w:ascii="Verdana" w:hAnsi="Verdana" w:cs="Arial"/>
          <w:b/>
          <w:sz w:val="20"/>
          <w:szCs w:val="20"/>
          <w:u w:val="single"/>
        </w:rPr>
        <w:t>7</w:t>
      </w:r>
    </w:p>
    <w:p w:rsidR="000C4105" w:rsidRPr="00AB3BE8" w:rsidRDefault="000C4105" w:rsidP="000C4105">
      <w:pPr>
        <w:spacing w:after="360"/>
        <w:jc w:val="both"/>
        <w:rPr>
          <w:rFonts w:ascii="Verdana" w:hAnsi="Verdana" w:cs="Arial"/>
          <w:bCs/>
          <w:sz w:val="20"/>
          <w:szCs w:val="20"/>
        </w:rPr>
      </w:pPr>
      <w:r w:rsidRPr="00AB3BE8">
        <w:rPr>
          <w:rFonts w:ascii="Verdana" w:hAnsi="Verdana" w:cs="Arial"/>
          <w:b/>
          <w:sz w:val="20"/>
          <w:szCs w:val="20"/>
        </w:rPr>
        <w:t xml:space="preserve">PREGÃO ELETRÔNICO PARA REGISTRO DE PREÇOS Nº. </w:t>
      </w:r>
      <w:r>
        <w:rPr>
          <w:rFonts w:ascii="Verdana" w:hAnsi="Verdana" w:cs="Arial"/>
          <w:b/>
          <w:sz w:val="20"/>
          <w:szCs w:val="20"/>
        </w:rPr>
        <w:t>17</w:t>
      </w:r>
      <w:r w:rsidRPr="00AB3BE8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0C4105" w:rsidRPr="00AB3BE8" w:rsidRDefault="000C4105" w:rsidP="000C4105">
      <w:pPr>
        <w:spacing w:after="360"/>
        <w:jc w:val="both"/>
        <w:rPr>
          <w:rFonts w:ascii="Verdana" w:hAnsi="Verdana" w:cs="Arial"/>
          <w:b/>
          <w:bCs/>
          <w:sz w:val="20"/>
          <w:szCs w:val="20"/>
        </w:rPr>
      </w:pPr>
      <w:r w:rsidRPr="00AB3BE8">
        <w:rPr>
          <w:rFonts w:ascii="Verdana" w:hAnsi="Verdana" w:cs="Arial"/>
          <w:bCs/>
          <w:sz w:val="20"/>
          <w:szCs w:val="20"/>
        </w:rPr>
        <w:t xml:space="preserve">PROCESSO Nº. </w:t>
      </w:r>
      <w:r w:rsidRPr="00AB3BE8">
        <w:rPr>
          <w:rFonts w:ascii="Verdana" w:hAnsi="Verdana" w:cs="Arial"/>
          <w:b/>
          <w:bCs/>
          <w:sz w:val="20"/>
          <w:szCs w:val="20"/>
        </w:rPr>
        <w:t>23066.</w:t>
      </w:r>
      <w:r>
        <w:rPr>
          <w:rFonts w:ascii="Verdana" w:hAnsi="Verdana" w:cs="Arial"/>
          <w:b/>
          <w:bCs/>
          <w:sz w:val="20"/>
          <w:szCs w:val="20"/>
        </w:rPr>
        <w:t>018046/2017-72</w:t>
      </w:r>
    </w:p>
    <w:p w:rsidR="000C4105" w:rsidRPr="00AB3BE8" w:rsidRDefault="000C4105" w:rsidP="000C4105">
      <w:pPr>
        <w:spacing w:after="360"/>
        <w:jc w:val="both"/>
        <w:rPr>
          <w:rFonts w:ascii="Verdana" w:hAnsi="Verdana" w:cs="Arial"/>
          <w:b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VALIDADE: </w:t>
      </w:r>
      <w:r w:rsidRPr="00AB3BE8">
        <w:rPr>
          <w:rFonts w:ascii="Verdana" w:hAnsi="Verdana" w:cs="Arial"/>
          <w:b/>
          <w:sz w:val="20"/>
          <w:szCs w:val="20"/>
        </w:rPr>
        <w:t>12 (DOZE) MESES</w:t>
      </w:r>
    </w:p>
    <w:p w:rsidR="000C4105" w:rsidRPr="00AB3BE8" w:rsidRDefault="000C4105" w:rsidP="000C4105">
      <w:pPr>
        <w:spacing w:after="360"/>
        <w:ind w:firstLine="1418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Aos </w:t>
      </w:r>
      <w:r>
        <w:rPr>
          <w:rFonts w:ascii="Verdana" w:hAnsi="Verdana" w:cs="Arial"/>
          <w:b/>
          <w:sz w:val="20"/>
          <w:szCs w:val="20"/>
        </w:rPr>
        <w:t>27</w:t>
      </w:r>
      <w:r w:rsidRPr="00AB3BE8">
        <w:rPr>
          <w:rFonts w:ascii="Verdana" w:hAnsi="Verdana" w:cs="Arial"/>
          <w:b/>
          <w:sz w:val="20"/>
          <w:szCs w:val="20"/>
        </w:rPr>
        <w:t xml:space="preserve"> </w:t>
      </w:r>
      <w:r w:rsidRPr="00AB3BE8">
        <w:rPr>
          <w:rFonts w:ascii="Verdana" w:hAnsi="Verdana" w:cs="Arial"/>
          <w:sz w:val="20"/>
          <w:szCs w:val="20"/>
        </w:rPr>
        <w:t>dias do mês de</w:t>
      </w:r>
      <w:r w:rsidRPr="00AB3BE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setembro</w:t>
      </w:r>
      <w:r w:rsidRPr="00AB3BE8">
        <w:rPr>
          <w:rFonts w:ascii="Verdana" w:hAnsi="Verdana" w:cs="Arial"/>
          <w:sz w:val="20"/>
          <w:szCs w:val="20"/>
        </w:rPr>
        <w:t xml:space="preserve"> de </w:t>
      </w:r>
      <w:r w:rsidRPr="00AB3BE8">
        <w:rPr>
          <w:rFonts w:ascii="Verdana" w:hAnsi="Verdana" w:cs="Arial"/>
          <w:b/>
          <w:sz w:val="20"/>
          <w:szCs w:val="20"/>
        </w:rPr>
        <w:t>201</w:t>
      </w:r>
      <w:r>
        <w:rPr>
          <w:rFonts w:ascii="Verdana" w:hAnsi="Verdana" w:cs="Arial"/>
          <w:b/>
          <w:sz w:val="20"/>
          <w:szCs w:val="20"/>
        </w:rPr>
        <w:t>7</w:t>
      </w:r>
      <w:r w:rsidRPr="00AB3BE8">
        <w:rPr>
          <w:rFonts w:ascii="Verdana" w:hAnsi="Verdana" w:cs="Arial"/>
          <w:sz w:val="20"/>
          <w:szCs w:val="20"/>
        </w:rPr>
        <w:t xml:space="preserve">, a Universidade Federal da Bahia, com sede na Rua Augusto Viana, s/n – Canela, inscrito no CNPJ sob o nº 15.180.714.0001/04, neste ato representado por </w:t>
      </w:r>
      <w:proofErr w:type="spellStart"/>
      <w:r w:rsidRPr="00AB3BE8">
        <w:rPr>
          <w:rFonts w:ascii="Verdana" w:hAnsi="Verdana" w:cs="Arial"/>
          <w:sz w:val="20"/>
          <w:szCs w:val="20"/>
        </w:rPr>
        <w:t>Elieide</w:t>
      </w:r>
      <w:proofErr w:type="spellEnd"/>
      <w:r w:rsidRPr="00AB3BE8">
        <w:rPr>
          <w:rFonts w:ascii="Verdana" w:hAnsi="Verdana" w:cs="Arial"/>
          <w:sz w:val="20"/>
          <w:szCs w:val="20"/>
        </w:rPr>
        <w:t xml:space="preserve"> Santos </w:t>
      </w:r>
      <w:proofErr w:type="spellStart"/>
      <w:r w:rsidRPr="00AB3BE8">
        <w:rPr>
          <w:rFonts w:ascii="Verdana" w:hAnsi="Verdana" w:cs="Arial"/>
          <w:sz w:val="20"/>
          <w:szCs w:val="20"/>
        </w:rPr>
        <w:t>Orrico</w:t>
      </w:r>
      <w:proofErr w:type="spellEnd"/>
      <w:r w:rsidRPr="00AB3BE8">
        <w:rPr>
          <w:rFonts w:ascii="Verdana" w:hAnsi="Verdana" w:cs="Arial"/>
          <w:sz w:val="20"/>
          <w:szCs w:val="20"/>
        </w:rPr>
        <w:t xml:space="preserve"> – Coordenadora da Coordenação de Material e Patrimônio da UFBA, nomeada em conformidade com as atribuições que lhe foram delegadas pela Portaria nº 56, de 17/03/2015.</w:t>
      </w:r>
    </w:p>
    <w:p w:rsidR="000C4105" w:rsidRPr="00AB3BE8" w:rsidRDefault="000C4105" w:rsidP="000C4105">
      <w:pPr>
        <w:spacing w:after="360"/>
        <w:ind w:firstLine="1418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Nos termos da Lei nº 10.520, de 2002, da Lei nº 8.078, de 1990 - Código de Defesa do Consumidor; do </w:t>
      </w:r>
      <w:r w:rsidRPr="00AB3BE8">
        <w:rPr>
          <w:rFonts w:ascii="Verdana" w:hAnsi="Verdana" w:cs="Arial"/>
          <w:b/>
          <w:sz w:val="20"/>
          <w:szCs w:val="20"/>
        </w:rPr>
        <w:t>Decreto n° 7.892, de 23 de janeiro de 2013</w:t>
      </w:r>
      <w:r w:rsidRPr="00AB3BE8">
        <w:rPr>
          <w:rFonts w:ascii="Verdana" w:hAnsi="Verdana" w:cs="Arial"/>
          <w:sz w:val="20"/>
          <w:szCs w:val="20"/>
        </w:rPr>
        <w:t>; do Decreto nº 3.555, de 2000; do Decreto nº 5.450, de 2005; do Decreto nº 3.722, de 2001; aplicando-se, subsidiariamente, a Lei nº 8.666, de 1993, e as demais normas legais correlatas;</w:t>
      </w:r>
    </w:p>
    <w:p w:rsidR="000C4105" w:rsidRPr="00AB3BE8" w:rsidRDefault="000C4105" w:rsidP="000C4105">
      <w:pPr>
        <w:spacing w:after="360"/>
        <w:ind w:firstLine="1418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Em face da classificação das propostas apresentadas no </w:t>
      </w:r>
      <w:r w:rsidRPr="00AB3BE8">
        <w:rPr>
          <w:rFonts w:ascii="Verdana" w:hAnsi="Verdana" w:cs="Arial"/>
          <w:b/>
          <w:sz w:val="20"/>
          <w:szCs w:val="20"/>
        </w:rPr>
        <w:t xml:space="preserve">Pregão Eletrônico para Registro de Preços nº. </w:t>
      </w:r>
      <w:r>
        <w:rPr>
          <w:rFonts w:ascii="Verdana" w:hAnsi="Verdana" w:cs="Arial"/>
          <w:b/>
          <w:sz w:val="20"/>
          <w:szCs w:val="20"/>
        </w:rPr>
        <w:t>17</w:t>
      </w:r>
      <w:r w:rsidRPr="00AB3BE8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  <w:r w:rsidRPr="00AB3BE8">
        <w:rPr>
          <w:rFonts w:ascii="Verdana" w:hAnsi="Verdana" w:cs="Arial"/>
          <w:sz w:val="20"/>
          <w:szCs w:val="20"/>
        </w:rPr>
        <w:t xml:space="preserve">, conforme Ata publicada em </w:t>
      </w:r>
      <w:r>
        <w:rPr>
          <w:rFonts w:ascii="Verdana" w:hAnsi="Verdana" w:cs="Arial"/>
          <w:b/>
          <w:sz w:val="20"/>
          <w:szCs w:val="20"/>
        </w:rPr>
        <w:t>28</w:t>
      </w:r>
      <w:r w:rsidRPr="00AB3BE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09/2017</w:t>
      </w:r>
      <w:r w:rsidRPr="00AB3BE8">
        <w:rPr>
          <w:rFonts w:ascii="Verdana" w:hAnsi="Verdana" w:cs="Arial"/>
          <w:sz w:val="20"/>
          <w:szCs w:val="20"/>
        </w:rPr>
        <w:t xml:space="preserve"> e homologada pel</w:t>
      </w:r>
      <w:r>
        <w:rPr>
          <w:rFonts w:ascii="Verdana" w:hAnsi="Verdana" w:cs="Arial"/>
          <w:sz w:val="20"/>
          <w:szCs w:val="20"/>
        </w:rPr>
        <w:t>a</w:t>
      </w:r>
      <w:r w:rsidRPr="00AB3BE8">
        <w:rPr>
          <w:rFonts w:ascii="Verdana" w:hAnsi="Verdana" w:cs="Arial"/>
          <w:sz w:val="20"/>
          <w:szCs w:val="20"/>
        </w:rPr>
        <w:t xml:space="preserve"> </w:t>
      </w:r>
      <w:r w:rsidRPr="00BA2860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MP - C</w:t>
      </w:r>
      <w:r w:rsidRPr="00BA2860">
        <w:rPr>
          <w:rFonts w:ascii="Verdana" w:hAnsi="Verdana" w:cs="Arial"/>
          <w:b/>
          <w:sz w:val="20"/>
          <w:szCs w:val="20"/>
        </w:rPr>
        <w:t>oordenação de Material e Patrimônio</w:t>
      </w:r>
      <w:r w:rsidRPr="00AB3BE8">
        <w:rPr>
          <w:rFonts w:ascii="Verdana" w:hAnsi="Verdana" w:cs="Arial"/>
          <w:sz w:val="20"/>
          <w:szCs w:val="20"/>
        </w:rPr>
        <w:t>;</w:t>
      </w:r>
    </w:p>
    <w:p w:rsidR="000C4105" w:rsidRPr="00AB3BE8" w:rsidRDefault="000C4105" w:rsidP="000C4105">
      <w:pPr>
        <w:spacing w:after="360"/>
        <w:ind w:firstLine="1418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Resolve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REGISTRAR OS PREÇOS para a eventual contratação dos itens a seguir elencados, conforme especificações do Termo de Referência, que passa a fazer parte integrante desta, tendo sido, os referidos preços, oferecidos pela empresa </w:t>
      </w:r>
      <w:proofErr w:type="spellStart"/>
      <w:r w:rsidR="00BA6B32">
        <w:rPr>
          <w:rFonts w:ascii="Verdana" w:hAnsi="Verdana" w:cs="Arial"/>
          <w:b/>
          <w:bCs/>
          <w:sz w:val="20"/>
          <w:szCs w:val="20"/>
        </w:rPr>
        <w:t>Slinger</w:t>
      </w:r>
      <w:proofErr w:type="spellEnd"/>
      <w:r w:rsidR="00BA6B32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BA6B32">
        <w:rPr>
          <w:rFonts w:ascii="Verdana" w:hAnsi="Verdana" w:cs="Arial"/>
          <w:b/>
          <w:bCs/>
          <w:sz w:val="20"/>
          <w:szCs w:val="20"/>
        </w:rPr>
        <w:t>Technology</w:t>
      </w:r>
      <w:proofErr w:type="spellEnd"/>
      <w:r w:rsidR="00BA6B32">
        <w:rPr>
          <w:rFonts w:ascii="Verdana" w:hAnsi="Verdana" w:cs="Arial"/>
          <w:b/>
          <w:bCs/>
          <w:sz w:val="20"/>
          <w:szCs w:val="20"/>
        </w:rPr>
        <w:t xml:space="preserve"> Indústria Comércio e Serviços </w:t>
      </w:r>
      <w:proofErr w:type="spellStart"/>
      <w:r w:rsidR="00BA6B32">
        <w:rPr>
          <w:rFonts w:ascii="Verdana" w:hAnsi="Verdana" w:cs="Arial"/>
          <w:b/>
          <w:bCs/>
          <w:sz w:val="20"/>
          <w:szCs w:val="20"/>
        </w:rPr>
        <w:t>Eireli</w:t>
      </w:r>
      <w:proofErr w:type="spellEnd"/>
      <w:r w:rsidRPr="00AB3BE8">
        <w:rPr>
          <w:rFonts w:ascii="Verdana" w:hAnsi="Verdana" w:cs="Arial"/>
          <w:sz w:val="20"/>
          <w:szCs w:val="20"/>
        </w:rPr>
        <w:t>, inscrita no CNPJ</w:t>
      </w:r>
      <w:r w:rsidRPr="00AB3BE8">
        <w:rPr>
          <w:rFonts w:ascii="Verdana" w:hAnsi="Verdana" w:cs="Arial"/>
          <w:iCs/>
          <w:sz w:val="20"/>
          <w:szCs w:val="20"/>
        </w:rPr>
        <w:t xml:space="preserve"> sob o nº </w:t>
      </w:r>
      <w:r w:rsidR="009663BA">
        <w:rPr>
          <w:rFonts w:ascii="Verdana" w:hAnsi="Verdana" w:cs="Arial"/>
          <w:b/>
          <w:bCs/>
          <w:iCs/>
          <w:sz w:val="20"/>
          <w:szCs w:val="20"/>
        </w:rPr>
        <w:t>11.279.</w:t>
      </w:r>
      <w:r w:rsidR="00BA6B32">
        <w:rPr>
          <w:rFonts w:ascii="Verdana" w:hAnsi="Verdana" w:cs="Arial"/>
          <w:b/>
          <w:bCs/>
          <w:iCs/>
          <w:sz w:val="20"/>
          <w:szCs w:val="20"/>
        </w:rPr>
        <w:t>009/0001-08</w:t>
      </w:r>
      <w:r w:rsidRPr="00AB3BE8">
        <w:rPr>
          <w:rFonts w:ascii="Verdana" w:hAnsi="Verdana" w:cs="Arial"/>
          <w:iCs/>
          <w:sz w:val="20"/>
          <w:szCs w:val="20"/>
        </w:rPr>
        <w:t xml:space="preserve">, com sede na </w:t>
      </w:r>
      <w:r w:rsidR="00BA6B32">
        <w:rPr>
          <w:rFonts w:ascii="Verdana" w:hAnsi="Verdana" w:cs="Arial"/>
          <w:b/>
          <w:bCs/>
          <w:iCs/>
          <w:sz w:val="20"/>
          <w:szCs w:val="20"/>
        </w:rPr>
        <w:t xml:space="preserve">Rua Frederico Guilherme Ludwig, n.º 33 sala 6 </w:t>
      </w:r>
      <w:r w:rsidR="008102D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BA6B32">
        <w:rPr>
          <w:rFonts w:ascii="Verdana" w:hAnsi="Verdana" w:cs="Arial"/>
          <w:b/>
          <w:bCs/>
          <w:iCs/>
          <w:sz w:val="20"/>
          <w:szCs w:val="20"/>
        </w:rPr>
        <w:t>Centro</w:t>
      </w:r>
      <w:r w:rsidRPr="00AB3BE8">
        <w:rPr>
          <w:rFonts w:ascii="Verdana" w:hAnsi="Verdana" w:cs="Arial"/>
          <w:iCs/>
          <w:sz w:val="20"/>
          <w:szCs w:val="20"/>
        </w:rPr>
        <w:t xml:space="preserve">, CEP </w:t>
      </w:r>
      <w:r w:rsidR="00BA6B32">
        <w:rPr>
          <w:rFonts w:ascii="Verdana" w:hAnsi="Verdana" w:cs="Arial"/>
          <w:iCs/>
          <w:sz w:val="20"/>
          <w:szCs w:val="20"/>
        </w:rPr>
        <w:t>92.310-240</w:t>
      </w:r>
      <w:r w:rsidRPr="00AB3BE8">
        <w:rPr>
          <w:rFonts w:ascii="Verdana" w:hAnsi="Verdana" w:cs="Arial"/>
          <w:iCs/>
          <w:sz w:val="20"/>
          <w:szCs w:val="20"/>
        </w:rPr>
        <w:t xml:space="preserve">, no Município de </w:t>
      </w:r>
      <w:r w:rsidR="00BD788D">
        <w:rPr>
          <w:rFonts w:ascii="Verdana" w:hAnsi="Verdana" w:cs="Arial"/>
          <w:b/>
          <w:bCs/>
          <w:iCs/>
          <w:sz w:val="20"/>
          <w:szCs w:val="20"/>
        </w:rPr>
        <w:t>Canoas/</w:t>
      </w:r>
      <w:r w:rsidR="00BA6B32">
        <w:rPr>
          <w:rFonts w:ascii="Verdana" w:hAnsi="Verdana" w:cs="Arial"/>
          <w:b/>
          <w:bCs/>
          <w:iCs/>
          <w:sz w:val="20"/>
          <w:szCs w:val="20"/>
        </w:rPr>
        <w:t>RS</w:t>
      </w:r>
      <w:r w:rsidRPr="00AB3BE8">
        <w:rPr>
          <w:rFonts w:ascii="Verdana" w:hAnsi="Verdana" w:cs="Arial"/>
          <w:iCs/>
          <w:sz w:val="20"/>
          <w:szCs w:val="20"/>
        </w:rPr>
        <w:t xml:space="preserve">, </w:t>
      </w:r>
      <w:r w:rsidRPr="00AB3BE8">
        <w:rPr>
          <w:rFonts w:ascii="Verdana" w:hAnsi="Verdana" w:cs="Arial"/>
          <w:sz w:val="20"/>
          <w:szCs w:val="20"/>
        </w:rPr>
        <w:t xml:space="preserve">neste ato representada pelo(a) Sr(a). </w:t>
      </w:r>
      <w:r w:rsidR="00BA6B32">
        <w:rPr>
          <w:rFonts w:ascii="Verdana" w:hAnsi="Verdana" w:cs="Arial"/>
          <w:b/>
          <w:bCs/>
          <w:sz w:val="20"/>
          <w:szCs w:val="20"/>
        </w:rPr>
        <w:t xml:space="preserve">Luciana Garcia </w:t>
      </w:r>
      <w:proofErr w:type="spellStart"/>
      <w:r w:rsidR="00BA6B32">
        <w:rPr>
          <w:rFonts w:ascii="Verdana" w:hAnsi="Verdana" w:cs="Arial"/>
          <w:b/>
          <w:bCs/>
          <w:sz w:val="20"/>
          <w:szCs w:val="20"/>
        </w:rPr>
        <w:t>Mazzuchello</w:t>
      </w:r>
      <w:proofErr w:type="spellEnd"/>
      <w:r w:rsidRPr="00AB3BE8">
        <w:rPr>
          <w:rFonts w:ascii="Verdana" w:hAnsi="Verdana" w:cs="Arial"/>
          <w:sz w:val="20"/>
          <w:szCs w:val="20"/>
        </w:rPr>
        <w:t xml:space="preserve">, portador (a) da Cédula de Identidade nº </w:t>
      </w:r>
      <w:r w:rsidR="00BA6B32">
        <w:rPr>
          <w:rFonts w:ascii="Verdana" w:hAnsi="Verdana" w:cs="Arial"/>
          <w:b/>
          <w:bCs/>
          <w:sz w:val="20"/>
          <w:szCs w:val="20"/>
        </w:rPr>
        <w:t>70.531.167-08</w:t>
      </w:r>
      <w:r>
        <w:rPr>
          <w:rFonts w:ascii="Verdana" w:hAnsi="Verdana" w:cs="Arial"/>
          <w:b/>
          <w:bCs/>
          <w:sz w:val="20"/>
          <w:szCs w:val="20"/>
        </w:rPr>
        <w:t xml:space="preserve"> SSP/</w:t>
      </w:r>
      <w:r w:rsidR="00BA6B32">
        <w:rPr>
          <w:rFonts w:ascii="Verdana" w:hAnsi="Verdana" w:cs="Arial"/>
          <w:b/>
          <w:bCs/>
          <w:sz w:val="20"/>
          <w:szCs w:val="20"/>
        </w:rPr>
        <w:t>R</w:t>
      </w:r>
      <w:r>
        <w:rPr>
          <w:rFonts w:ascii="Verdana" w:hAnsi="Verdana" w:cs="Arial"/>
          <w:b/>
          <w:bCs/>
          <w:sz w:val="20"/>
          <w:szCs w:val="20"/>
        </w:rPr>
        <w:t>S</w:t>
      </w:r>
      <w:r w:rsidRPr="00AB3BE8">
        <w:rPr>
          <w:rFonts w:ascii="Verdana" w:hAnsi="Verdana" w:cs="Arial"/>
          <w:sz w:val="20"/>
          <w:szCs w:val="20"/>
        </w:rPr>
        <w:t xml:space="preserve"> e CPF nº </w:t>
      </w:r>
      <w:r w:rsidR="00BA6B32">
        <w:rPr>
          <w:rFonts w:ascii="Verdana" w:hAnsi="Verdana" w:cs="Arial"/>
          <w:b/>
          <w:bCs/>
          <w:sz w:val="20"/>
          <w:szCs w:val="20"/>
        </w:rPr>
        <w:t>566.615.170-34</w:t>
      </w:r>
      <w:r w:rsidRPr="00AB3BE8">
        <w:rPr>
          <w:rFonts w:ascii="Verdana" w:hAnsi="Verdana" w:cs="Arial"/>
          <w:sz w:val="20"/>
          <w:szCs w:val="20"/>
        </w:rPr>
        <w:t xml:space="preserve">, cuja proposta foi classificada em </w:t>
      </w:r>
      <w:r w:rsidR="007F323A">
        <w:rPr>
          <w:rFonts w:ascii="Verdana" w:hAnsi="Verdana" w:cs="Arial"/>
          <w:b/>
          <w:sz w:val="20"/>
          <w:szCs w:val="20"/>
        </w:rPr>
        <w:t>01</w:t>
      </w:r>
      <w:r w:rsidRPr="00AB3BE8">
        <w:rPr>
          <w:rFonts w:ascii="Verdana" w:hAnsi="Verdana" w:cs="Arial"/>
          <w:sz w:val="20"/>
          <w:szCs w:val="20"/>
        </w:rPr>
        <w:t xml:space="preserve"> lugar no certame. </w:t>
      </w:r>
    </w:p>
    <w:p w:rsidR="000C4105" w:rsidRPr="00AB3BE8" w:rsidRDefault="000C4105" w:rsidP="000C410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B3BE8">
        <w:rPr>
          <w:rFonts w:ascii="Verdana" w:hAnsi="Verdana" w:cs="Arial"/>
          <w:b/>
          <w:bCs/>
          <w:sz w:val="20"/>
          <w:szCs w:val="20"/>
        </w:rPr>
        <w:t>DO OBJETO</w:t>
      </w:r>
    </w:p>
    <w:p w:rsidR="000C4105" w:rsidRPr="00AB3BE8" w:rsidRDefault="000C4105" w:rsidP="000C4105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 w:hanging="567"/>
        <w:jc w:val="both"/>
        <w:rPr>
          <w:rFonts w:ascii="Verdana" w:hAnsi="Verdana" w:cs="Arial"/>
          <w:sz w:val="20"/>
          <w:szCs w:val="20"/>
        </w:rPr>
      </w:pPr>
      <w:r w:rsidRPr="006156E9">
        <w:rPr>
          <w:rFonts w:ascii="Verdana" w:hAnsi="Verdana" w:cs="Arial"/>
          <w:sz w:val="20"/>
          <w:szCs w:val="20"/>
        </w:rPr>
        <w:t xml:space="preserve">A presente Ata tem por objeto o </w:t>
      </w:r>
      <w:r w:rsidRPr="006156E9">
        <w:rPr>
          <w:rFonts w:ascii="Verdana" w:hAnsi="Verdana"/>
          <w:sz w:val="20"/>
          <w:szCs w:val="20"/>
        </w:rPr>
        <w:t xml:space="preserve">Registro de Preços, </w:t>
      </w:r>
      <w:r w:rsidRPr="006156E9">
        <w:rPr>
          <w:rFonts w:ascii="Verdana" w:hAnsi="Verdana"/>
          <w:b/>
          <w:sz w:val="20"/>
          <w:szCs w:val="20"/>
        </w:rPr>
        <w:t xml:space="preserve">pelo prazo de </w:t>
      </w:r>
      <w:r w:rsidRPr="006156E9">
        <w:rPr>
          <w:rFonts w:ascii="Verdana" w:hAnsi="Verdana" w:cs="Arial"/>
          <w:b/>
          <w:sz w:val="20"/>
          <w:szCs w:val="20"/>
        </w:rPr>
        <w:t>12(doze</w:t>
      </w:r>
      <w:r w:rsidRPr="006156E9">
        <w:rPr>
          <w:rFonts w:ascii="Verdana" w:hAnsi="Verdana"/>
          <w:b/>
          <w:sz w:val="20"/>
          <w:szCs w:val="20"/>
        </w:rPr>
        <w:t>) meses</w:t>
      </w:r>
      <w:r w:rsidRPr="006156E9">
        <w:rPr>
          <w:rFonts w:ascii="Verdana" w:hAnsi="Verdana"/>
          <w:sz w:val="20"/>
          <w:szCs w:val="20"/>
        </w:rPr>
        <w:t xml:space="preserve">, para </w:t>
      </w:r>
      <w:r w:rsidRPr="00703086">
        <w:rPr>
          <w:rFonts w:ascii="Verdana" w:hAnsi="Verdana" w:cs="Arial"/>
          <w:sz w:val="20"/>
          <w:szCs w:val="20"/>
        </w:rPr>
        <w:t xml:space="preserve">eventual aquisição de cartões </w:t>
      </w:r>
      <w:proofErr w:type="spellStart"/>
      <w:r w:rsidRPr="00703086">
        <w:rPr>
          <w:rFonts w:ascii="Verdana" w:hAnsi="Verdana" w:cs="Arial"/>
          <w:sz w:val="20"/>
          <w:szCs w:val="20"/>
        </w:rPr>
        <w:t>SmartCard</w:t>
      </w:r>
      <w:proofErr w:type="spellEnd"/>
      <w:r w:rsidRPr="00703086">
        <w:rPr>
          <w:rFonts w:ascii="Verdana" w:hAnsi="Verdana" w:cs="Arial"/>
          <w:sz w:val="20"/>
          <w:szCs w:val="20"/>
        </w:rPr>
        <w:t xml:space="preserve"> em PVC, com chip inteligente de tecnologia de proximidade "</w:t>
      </w:r>
      <w:proofErr w:type="spellStart"/>
      <w:r w:rsidRPr="00703086">
        <w:rPr>
          <w:rFonts w:ascii="Verdana" w:hAnsi="Verdana" w:cs="Arial"/>
          <w:sz w:val="20"/>
          <w:szCs w:val="20"/>
        </w:rPr>
        <w:t>contactless</w:t>
      </w:r>
      <w:proofErr w:type="spellEnd"/>
      <w:r w:rsidRPr="00703086">
        <w:rPr>
          <w:rFonts w:ascii="Verdana" w:hAnsi="Verdana" w:cs="Arial"/>
          <w:sz w:val="20"/>
          <w:szCs w:val="20"/>
        </w:rPr>
        <w:t>”, para atender a Universidade Federal da Bahia,</w:t>
      </w:r>
      <w:r w:rsidRPr="006156E9">
        <w:rPr>
          <w:rFonts w:ascii="Verdana" w:hAnsi="Verdana" w:cs="Arial"/>
          <w:sz w:val="20"/>
          <w:szCs w:val="20"/>
        </w:rPr>
        <w:t xml:space="preserve"> conforme condições, quantidades, exigências e estimativas,</w:t>
      </w:r>
      <w:r w:rsidRPr="006156E9">
        <w:rPr>
          <w:rFonts w:ascii="Verdana" w:hAnsi="Verdana" w:cs="Arial"/>
          <w:sz w:val="20"/>
          <w:szCs w:val="20"/>
          <w:lang w:eastAsia="pt-BR"/>
        </w:rPr>
        <w:t xml:space="preserve"> estabelecidas </w:t>
      </w:r>
      <w:r w:rsidRPr="006156E9">
        <w:rPr>
          <w:rFonts w:ascii="Verdana" w:hAnsi="Verdana" w:cs="Arial"/>
          <w:sz w:val="20"/>
          <w:szCs w:val="20"/>
        </w:rPr>
        <w:t xml:space="preserve">no Termo de Referência, anexo I do edital do </w:t>
      </w:r>
      <w:r w:rsidRPr="00703086">
        <w:rPr>
          <w:rFonts w:ascii="Verdana" w:hAnsi="Verdana" w:cs="Arial"/>
          <w:b/>
          <w:sz w:val="20"/>
          <w:szCs w:val="20"/>
        </w:rPr>
        <w:t>Pregão nº 17/2017</w:t>
      </w:r>
      <w:r w:rsidRPr="006156E9">
        <w:rPr>
          <w:rFonts w:ascii="Verdana" w:hAnsi="Verdana" w:cs="Arial"/>
          <w:sz w:val="20"/>
          <w:szCs w:val="20"/>
        </w:rPr>
        <w:t xml:space="preserve"> que é parte integrante desta Ata, assim como a proposta vencedora, independentemente de transcrição</w:t>
      </w:r>
      <w:r w:rsidRPr="00AB3BE8">
        <w:rPr>
          <w:rFonts w:ascii="Verdana" w:hAnsi="Verdana" w:cs="Arial"/>
          <w:sz w:val="20"/>
          <w:szCs w:val="20"/>
        </w:rPr>
        <w:t>.</w:t>
      </w:r>
    </w:p>
    <w:p w:rsidR="000C4105" w:rsidRPr="00AB3BE8" w:rsidRDefault="000C4105" w:rsidP="000C410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B3BE8">
        <w:rPr>
          <w:rFonts w:ascii="Verdana" w:hAnsi="Verdana" w:cs="Arial"/>
          <w:b/>
          <w:bCs/>
          <w:sz w:val="20"/>
          <w:szCs w:val="20"/>
        </w:rPr>
        <w:t>DOS PREÇOS, ESPECIFICAÇÕES E QUANTITATIVOS</w:t>
      </w:r>
    </w:p>
    <w:p w:rsidR="000C4105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567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O preço registrado, as especificações do objeto, a quantidade, fornecedor (es) e as demais condições ofertadas na (s) proposta (s) são as que seguem: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4891"/>
        <w:gridCol w:w="1008"/>
        <w:gridCol w:w="1006"/>
        <w:gridCol w:w="720"/>
        <w:gridCol w:w="720"/>
        <w:gridCol w:w="1287"/>
      </w:tblGrid>
      <w:tr w:rsidR="00830DA6" w:rsidRPr="008102D9" w:rsidTr="00830DA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0DA6" w:rsidRPr="00830DA6" w:rsidRDefault="00830DA6" w:rsidP="00C74DB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GRUPO 01</w:t>
            </w:r>
          </w:p>
        </w:tc>
      </w:tr>
      <w:tr w:rsidR="00830DA6" w:rsidRPr="00B92345" w:rsidTr="005572AD">
        <w:tc>
          <w:tcPr>
            <w:tcW w:w="345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64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DESCRIÇÃO/ ESPECIFICAÇÃO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sz w:val="16"/>
                <w:szCs w:val="16"/>
              </w:rPr>
              <w:t>UNID. FORN.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sz w:val="16"/>
                <w:szCs w:val="16"/>
              </w:rPr>
              <w:t>QTD UFOB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sz w:val="16"/>
                <w:szCs w:val="16"/>
              </w:rPr>
              <w:t>QTD UFBA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E07BCF" w:rsidRPr="00B92345" w:rsidRDefault="00E07BCF" w:rsidP="00E07BC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92345">
              <w:rPr>
                <w:rFonts w:ascii="Verdana" w:hAnsi="Verdana" w:cs="Arial"/>
                <w:b/>
                <w:bCs/>
                <w:sz w:val="16"/>
                <w:szCs w:val="16"/>
              </w:rPr>
              <w:t>V. UNIT.</w:t>
            </w:r>
          </w:p>
        </w:tc>
      </w:tr>
      <w:tr w:rsidR="00830DA6" w:rsidRPr="00830DA6" w:rsidTr="005572AD">
        <w:tc>
          <w:tcPr>
            <w:tcW w:w="345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4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Suprimento colorido. Compatível com o item 11, conforme especificações técnicas contidas no Adendo 04.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830DA6" w:rsidRPr="00830DA6" w:rsidRDefault="00A1520F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SMART CH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shd w:val="clear" w:color="000000" w:fill="FFFFFF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R$ </w:t>
            </w:r>
            <w:r w:rsidR="00A1520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349,00</w:t>
            </w:r>
          </w:p>
        </w:tc>
      </w:tr>
      <w:tr w:rsidR="00830DA6" w:rsidRPr="00830DA6" w:rsidTr="005572AD">
        <w:tc>
          <w:tcPr>
            <w:tcW w:w="345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364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Suprimento monocromático. Compatível com o item 11, conforme especificações técnicas contidas no Adendo 04.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830DA6" w:rsidRPr="00830DA6" w:rsidRDefault="00A1520F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SMART CH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2" w:type="pct"/>
            <w:shd w:val="clear" w:color="000000" w:fill="FFFFFF"/>
          </w:tcPr>
          <w:p w:rsidR="00830DA6" w:rsidRPr="00830DA6" w:rsidRDefault="00830DA6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R$</w:t>
            </w:r>
            <w:r w:rsidR="00A1520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100,00</w:t>
            </w:r>
          </w:p>
        </w:tc>
      </w:tr>
      <w:tr w:rsidR="00830DA6" w:rsidRPr="00830DA6" w:rsidTr="005572AD">
        <w:tc>
          <w:tcPr>
            <w:tcW w:w="345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4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Equipamento para impressão em Cartão </w:t>
            </w:r>
            <w:proofErr w:type="spellStart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SmartCard</w:t>
            </w:r>
            <w:proofErr w:type="spellEnd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MIFARE </w:t>
            </w:r>
            <w:proofErr w:type="spellStart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Plus</w:t>
            </w:r>
            <w:proofErr w:type="spellEnd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S, conforme especificações técnicas contidas no Adendo 03.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830DA6" w:rsidRPr="00830DA6" w:rsidRDefault="005572AD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SMART CH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pct"/>
            <w:shd w:val="clear" w:color="000000" w:fill="FFFFFF"/>
          </w:tcPr>
          <w:p w:rsidR="00830DA6" w:rsidRDefault="00830DA6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  <w:p w:rsidR="00830DA6" w:rsidRPr="00830DA6" w:rsidRDefault="00830DA6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R$</w:t>
            </w:r>
            <w:r w:rsidR="005572AD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7.740,00</w:t>
            </w:r>
          </w:p>
        </w:tc>
      </w:tr>
      <w:tr w:rsidR="00830DA6" w:rsidRPr="00830DA6" w:rsidTr="005572AD">
        <w:tc>
          <w:tcPr>
            <w:tcW w:w="345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4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KIT de limpeza para impressora de cartão PVC. Compatível com o item 11, conforme especificações técnicas contidas no Adendo 02.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830DA6" w:rsidRPr="00830DA6" w:rsidRDefault="005572AD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SMART CH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830DA6" w:rsidRPr="00830DA6" w:rsidRDefault="00830DA6" w:rsidP="00830DA6">
            <w:pPr>
              <w:tabs>
                <w:tab w:val="left" w:pos="426"/>
              </w:tabs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pct"/>
            <w:shd w:val="clear" w:color="000000" w:fill="FFFFFF"/>
          </w:tcPr>
          <w:p w:rsidR="00830DA6" w:rsidRDefault="00830DA6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  <w:p w:rsidR="00830DA6" w:rsidRPr="00830DA6" w:rsidRDefault="00830DA6" w:rsidP="00830DA6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30DA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R$</w:t>
            </w:r>
            <w:r w:rsidR="005572AD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190,00</w:t>
            </w:r>
          </w:p>
        </w:tc>
      </w:tr>
    </w:tbl>
    <w:p w:rsidR="00E07BCF" w:rsidRPr="008102D9" w:rsidRDefault="00E07BCF" w:rsidP="008102D9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0C4105" w:rsidRPr="00AB3BE8" w:rsidRDefault="000C4105" w:rsidP="000C4105">
      <w:pPr>
        <w:widowControl w:val="0"/>
        <w:autoSpaceDE w:val="0"/>
        <w:autoSpaceDN w:val="0"/>
        <w:adjustRightInd w:val="0"/>
        <w:ind w:right="-30"/>
        <w:jc w:val="center"/>
        <w:rPr>
          <w:rFonts w:ascii="Verdana" w:hAnsi="Verdana" w:cs="Arial"/>
          <w:i/>
          <w:iCs/>
          <w:sz w:val="20"/>
          <w:szCs w:val="20"/>
        </w:rPr>
      </w:pPr>
    </w:p>
    <w:p w:rsidR="000C4105" w:rsidRPr="00AB3BE8" w:rsidRDefault="000C4105" w:rsidP="000C4105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right="-30" w:hanging="425"/>
        <w:jc w:val="both"/>
        <w:rPr>
          <w:rFonts w:ascii="Verdana" w:hAnsi="Verdana" w:cs="Arial"/>
          <w:iCs/>
          <w:sz w:val="20"/>
          <w:szCs w:val="20"/>
        </w:rPr>
      </w:pPr>
      <w:r w:rsidRPr="00AB3BE8">
        <w:rPr>
          <w:rFonts w:ascii="Verdana" w:hAnsi="Verdana" w:cs="Arial"/>
          <w:b/>
          <w:bCs/>
          <w:sz w:val="20"/>
          <w:szCs w:val="20"/>
        </w:rPr>
        <w:t>VALIDADE DA ATA</w:t>
      </w:r>
      <w:r w:rsidRPr="00AB3BE8">
        <w:rPr>
          <w:rFonts w:ascii="Verdana" w:hAnsi="Verdana" w:cs="Arial"/>
          <w:b/>
          <w:sz w:val="20"/>
          <w:szCs w:val="20"/>
        </w:rPr>
        <w:t xml:space="preserve"> </w:t>
      </w:r>
      <w:r w:rsidRPr="00AB3BE8">
        <w:rPr>
          <w:rFonts w:ascii="Verdana" w:hAnsi="Verdana" w:cs="Arial"/>
          <w:sz w:val="20"/>
          <w:szCs w:val="20"/>
        </w:rPr>
        <w:t>A validade da Ata de Registro de Preços será de 12 meses, a partir da homologação não podendo ser prorrogada.</w:t>
      </w:r>
    </w:p>
    <w:p w:rsidR="000C4105" w:rsidRPr="00AB3BE8" w:rsidRDefault="000C4105" w:rsidP="000C410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/>
        <w:ind w:right="-30"/>
        <w:jc w:val="both"/>
        <w:rPr>
          <w:rFonts w:ascii="Verdana" w:hAnsi="Verdana" w:cs="Arial"/>
          <w:iCs/>
          <w:sz w:val="20"/>
          <w:szCs w:val="20"/>
        </w:rPr>
      </w:pPr>
      <w:r w:rsidRPr="00AB3BE8">
        <w:rPr>
          <w:rFonts w:ascii="Verdana" w:hAnsi="Verdana" w:cs="Arial"/>
          <w:b/>
          <w:bCs/>
          <w:sz w:val="20"/>
          <w:szCs w:val="20"/>
        </w:rPr>
        <w:t>REVISÃO E CANCELAMENTO</w:t>
      </w:r>
      <w:r w:rsidRPr="00AB3BE8">
        <w:rPr>
          <w:rFonts w:ascii="Verdana" w:hAnsi="Verdana" w:cs="Arial"/>
          <w:iCs/>
          <w:sz w:val="20"/>
          <w:szCs w:val="20"/>
        </w:rPr>
        <w:t xml:space="preserve"> </w:t>
      </w:r>
    </w:p>
    <w:p w:rsidR="000C4105" w:rsidRPr="00AB3BE8" w:rsidRDefault="000C4105" w:rsidP="000C4105">
      <w:pPr>
        <w:pStyle w:val="PargrafodaLista"/>
        <w:numPr>
          <w:ilvl w:val="1"/>
          <w:numId w:val="2"/>
        </w:numPr>
        <w:suppressAutoHyphens w:val="0"/>
        <w:spacing w:before="120" w:after="120"/>
        <w:ind w:left="426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AB3BE8">
        <w:rPr>
          <w:rFonts w:ascii="Verdana" w:hAnsi="Verdana" w:cs="Arial"/>
          <w:sz w:val="20"/>
          <w:szCs w:val="20"/>
        </w:rPr>
        <w:t>vantajosidade</w:t>
      </w:r>
      <w:proofErr w:type="spellEnd"/>
      <w:r w:rsidRPr="00AB3BE8">
        <w:rPr>
          <w:rFonts w:ascii="Verdana" w:hAnsi="Verdana" w:cs="Arial"/>
          <w:sz w:val="20"/>
          <w:szCs w:val="20"/>
        </w:rPr>
        <w:t xml:space="preserve"> dos preços registrados nesta Ata.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ao(s) </w:t>
      </w:r>
      <w:proofErr w:type="gramStart"/>
      <w:r w:rsidRPr="00AB3BE8">
        <w:rPr>
          <w:rFonts w:ascii="Verdana" w:hAnsi="Verdana" w:cs="Arial"/>
          <w:sz w:val="20"/>
          <w:szCs w:val="20"/>
        </w:rPr>
        <w:t>fornecedor(</w:t>
      </w:r>
      <w:proofErr w:type="gramEnd"/>
      <w:r w:rsidRPr="00AB3BE8">
        <w:rPr>
          <w:rFonts w:ascii="Verdana" w:hAnsi="Verdana" w:cs="Arial"/>
          <w:sz w:val="20"/>
          <w:szCs w:val="20"/>
        </w:rPr>
        <w:t>es).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 w:rsidRPr="00AB3BE8">
        <w:rPr>
          <w:rFonts w:ascii="Verdana" w:hAnsi="Verdana" w:cs="Arial"/>
          <w:sz w:val="20"/>
          <w:szCs w:val="20"/>
        </w:rPr>
        <w:t>fornecedor(</w:t>
      </w:r>
      <w:proofErr w:type="gramEnd"/>
      <w:r w:rsidRPr="00AB3BE8">
        <w:rPr>
          <w:rFonts w:ascii="Verdana" w:hAnsi="Verdana" w:cs="Arial"/>
          <w:sz w:val="20"/>
          <w:szCs w:val="20"/>
        </w:rPr>
        <w:t>es) para negociar(em) a redução dos preços aos valores praticados pelo mercado.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liberar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convocar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os demais fornecedores para assegurar igual oportunidade de negociação.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>O registro do fornecedor será cancelado quando: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descumprir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as condições da ata de registro de preços;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não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não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sofrer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>O cancelamento de registros nas hipóteses previstas nos itens 3.7.1, 3.7.2 e 3.7.4 será formalizado por despacho do órgão gerenciador, assegurado o contraditório e a ampla defesa.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justificados:</w:t>
      </w:r>
    </w:p>
    <w:p w:rsidR="000C4105" w:rsidRPr="00AB3BE8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por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razão de interesse público; ou</w:t>
      </w:r>
    </w:p>
    <w:p w:rsidR="000C4105" w:rsidRDefault="000C4105" w:rsidP="000C4105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/>
        <w:ind w:left="1134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AB3BE8">
        <w:rPr>
          <w:rFonts w:ascii="Verdana" w:hAnsi="Verdana" w:cs="Arial"/>
          <w:sz w:val="20"/>
          <w:szCs w:val="20"/>
        </w:rPr>
        <w:t>a</w:t>
      </w:r>
      <w:proofErr w:type="gramEnd"/>
      <w:r w:rsidRPr="00AB3BE8">
        <w:rPr>
          <w:rFonts w:ascii="Verdana" w:hAnsi="Verdana" w:cs="Arial"/>
          <w:sz w:val="20"/>
          <w:szCs w:val="20"/>
        </w:rPr>
        <w:t xml:space="preserve"> pedido do fornecedor. </w:t>
      </w:r>
    </w:p>
    <w:p w:rsidR="000C4105" w:rsidRPr="00AB3BE8" w:rsidRDefault="000C4105" w:rsidP="000C4105">
      <w:pPr>
        <w:suppressAutoHyphens w:val="0"/>
        <w:autoSpaceDE w:val="0"/>
        <w:autoSpaceDN w:val="0"/>
        <w:adjustRightInd w:val="0"/>
        <w:spacing w:before="120" w:after="120"/>
        <w:ind w:left="1134"/>
        <w:jc w:val="both"/>
        <w:rPr>
          <w:rFonts w:ascii="Verdana" w:hAnsi="Verdana" w:cs="Arial"/>
          <w:sz w:val="20"/>
          <w:szCs w:val="20"/>
        </w:rPr>
      </w:pPr>
    </w:p>
    <w:p w:rsidR="000C4105" w:rsidRPr="00AB3BE8" w:rsidRDefault="000C4105" w:rsidP="000C410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iCs/>
          <w:sz w:val="20"/>
          <w:szCs w:val="20"/>
        </w:rPr>
      </w:pPr>
      <w:r w:rsidRPr="00AB3BE8">
        <w:rPr>
          <w:rFonts w:ascii="Verdana" w:hAnsi="Verdana" w:cs="Arial"/>
          <w:b/>
          <w:bCs/>
          <w:iCs/>
          <w:sz w:val="20"/>
          <w:szCs w:val="20"/>
        </w:rPr>
        <w:t>CONDIÇÕES GERAIS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iCs/>
          <w:sz w:val="20"/>
          <w:szCs w:val="20"/>
        </w:rPr>
      </w:pPr>
      <w:r w:rsidRPr="00AB3BE8">
        <w:rPr>
          <w:rFonts w:ascii="Verdana" w:hAnsi="Verdana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I do Edital.</w:t>
      </w:r>
    </w:p>
    <w:p w:rsidR="000C4105" w:rsidRPr="00AB3BE8" w:rsidRDefault="000C4105" w:rsidP="000C4105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AB3BE8">
        <w:rPr>
          <w:rFonts w:ascii="Verdana" w:hAnsi="Verdana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B3BE8">
        <w:rPr>
          <w:rFonts w:ascii="Verdana" w:hAnsi="Verdana" w:cs="Arial"/>
          <w:sz w:val="20"/>
          <w:szCs w:val="20"/>
        </w:rPr>
        <w:t>. 65 da Lei nº 8.666/93.</w:t>
      </w:r>
    </w:p>
    <w:p w:rsidR="000C4105" w:rsidRPr="00AB3BE8" w:rsidRDefault="000C4105" w:rsidP="000C4105">
      <w:pPr>
        <w:widowControl w:val="0"/>
        <w:autoSpaceDE w:val="0"/>
        <w:autoSpaceDN w:val="0"/>
        <w:adjustRightInd w:val="0"/>
        <w:ind w:right="-15"/>
        <w:jc w:val="both"/>
        <w:rPr>
          <w:rFonts w:ascii="Verdana" w:hAnsi="Verdana" w:cs="Arial"/>
          <w:i/>
          <w:iCs/>
          <w:sz w:val="20"/>
          <w:szCs w:val="20"/>
        </w:rPr>
      </w:pPr>
      <w:r w:rsidRPr="00AB3BE8">
        <w:rPr>
          <w:rFonts w:ascii="Verdana" w:hAnsi="Verdana" w:cs="Arial"/>
          <w:sz w:val="20"/>
          <w:szCs w:val="20"/>
        </w:rPr>
        <w:t xml:space="preserve">Para firmeza e validade do pactuado, a presente Ata foi lavrada em 02 (duas) vias de igual teor, que, depois de lida e achada em ordem, vai assinada pelas partes </w:t>
      </w:r>
      <w:r w:rsidRPr="00AB3BE8">
        <w:rPr>
          <w:rFonts w:ascii="Verdana" w:hAnsi="Verdana" w:cs="Arial"/>
          <w:i/>
          <w:iCs/>
          <w:sz w:val="20"/>
          <w:szCs w:val="20"/>
        </w:rPr>
        <w:t xml:space="preserve">e encaminhada cópia aos demais órgãos participantes (se houver). </w:t>
      </w:r>
    </w:p>
    <w:p w:rsidR="000C4105" w:rsidRPr="00AB3BE8" w:rsidRDefault="000C4105" w:rsidP="000C4105">
      <w:pPr>
        <w:widowControl w:val="0"/>
        <w:autoSpaceDE w:val="0"/>
        <w:autoSpaceDN w:val="0"/>
        <w:adjustRightInd w:val="0"/>
        <w:ind w:right="-15"/>
        <w:jc w:val="both"/>
        <w:rPr>
          <w:rFonts w:ascii="Verdana" w:hAnsi="Verdana" w:cs="Arial"/>
          <w:i/>
          <w:iCs/>
          <w:sz w:val="20"/>
          <w:szCs w:val="20"/>
        </w:rPr>
      </w:pPr>
    </w:p>
    <w:p w:rsidR="000C4105" w:rsidRPr="00917A53" w:rsidRDefault="000C4105" w:rsidP="000C4105">
      <w:pPr>
        <w:spacing w:after="360"/>
        <w:jc w:val="both"/>
        <w:rPr>
          <w:rFonts w:ascii="Verdana" w:hAnsi="Verdana" w:cs="Arial"/>
          <w:sz w:val="20"/>
          <w:szCs w:val="20"/>
        </w:rPr>
      </w:pPr>
      <w:r w:rsidRPr="00917A53">
        <w:rPr>
          <w:rFonts w:ascii="Verdana" w:hAnsi="Verdana" w:cs="Arial"/>
          <w:sz w:val="20"/>
          <w:szCs w:val="20"/>
        </w:rPr>
        <w:t xml:space="preserve">Município de </w:t>
      </w:r>
      <w:r w:rsidRPr="00917A53">
        <w:rPr>
          <w:rFonts w:ascii="Verdana" w:hAnsi="Verdana" w:cs="Arial"/>
          <w:b/>
          <w:bCs/>
          <w:sz w:val="20"/>
          <w:szCs w:val="20"/>
        </w:rPr>
        <w:t>Salvador</w:t>
      </w:r>
      <w:r w:rsidRPr="00917A53">
        <w:rPr>
          <w:rFonts w:ascii="Verdana" w:hAnsi="Verdana" w:cs="Arial"/>
          <w:sz w:val="20"/>
          <w:szCs w:val="20"/>
        </w:rPr>
        <w:t xml:space="preserve">, </w:t>
      </w:r>
      <w:r w:rsidR="00397293">
        <w:rPr>
          <w:rFonts w:ascii="Verdana" w:hAnsi="Verdana" w:cs="Arial"/>
          <w:b/>
          <w:bCs/>
          <w:sz w:val="20"/>
          <w:szCs w:val="20"/>
        </w:rPr>
        <w:t>27</w:t>
      </w:r>
      <w:r w:rsidRPr="00917A5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17A53">
        <w:rPr>
          <w:rFonts w:ascii="Verdana" w:hAnsi="Verdana" w:cs="Arial"/>
          <w:sz w:val="20"/>
          <w:szCs w:val="20"/>
        </w:rPr>
        <w:t xml:space="preserve">de </w:t>
      </w:r>
      <w:r w:rsidR="00397293">
        <w:rPr>
          <w:rFonts w:ascii="Verdana" w:hAnsi="Verdana" w:cs="Arial"/>
          <w:sz w:val="20"/>
          <w:szCs w:val="20"/>
        </w:rPr>
        <w:t xml:space="preserve">setembro </w:t>
      </w:r>
      <w:r w:rsidRPr="00917A53">
        <w:rPr>
          <w:rFonts w:ascii="Verdana" w:hAnsi="Verdana" w:cs="Arial"/>
          <w:sz w:val="20"/>
          <w:szCs w:val="20"/>
        </w:rPr>
        <w:t xml:space="preserve">de </w:t>
      </w:r>
      <w:r w:rsidRPr="00917A53">
        <w:rPr>
          <w:rFonts w:ascii="Verdana" w:hAnsi="Verdana" w:cs="Arial"/>
          <w:b/>
          <w:bCs/>
          <w:sz w:val="20"/>
          <w:szCs w:val="20"/>
        </w:rPr>
        <w:t>2017</w:t>
      </w:r>
      <w:r w:rsidRPr="00917A53">
        <w:rPr>
          <w:rFonts w:ascii="Verdana" w:hAnsi="Verdana" w:cs="Arial"/>
          <w:sz w:val="20"/>
          <w:szCs w:val="20"/>
        </w:rPr>
        <w:t>.</w:t>
      </w:r>
    </w:p>
    <w:p w:rsidR="000C4105" w:rsidRPr="00917A53" w:rsidRDefault="000C4105" w:rsidP="000C4105">
      <w:pPr>
        <w:tabs>
          <w:tab w:val="left" w:pos="0"/>
        </w:tabs>
        <w:spacing w:after="120"/>
        <w:ind w:right="-21"/>
        <w:jc w:val="both"/>
        <w:rPr>
          <w:rFonts w:ascii="Verdana" w:hAnsi="Verdana" w:cs="Arial"/>
          <w:b/>
          <w:sz w:val="20"/>
          <w:szCs w:val="20"/>
        </w:rPr>
      </w:pPr>
      <w:r w:rsidRPr="00917A53">
        <w:rPr>
          <w:rFonts w:ascii="Verdana" w:hAnsi="Verdana" w:cs="Arial"/>
          <w:b/>
          <w:sz w:val="20"/>
          <w:szCs w:val="20"/>
        </w:rPr>
        <w:t xml:space="preserve">__________________________________________________________ </w:t>
      </w:r>
    </w:p>
    <w:p w:rsidR="000C4105" w:rsidRPr="00917A53" w:rsidRDefault="000C4105" w:rsidP="000C4105">
      <w:pPr>
        <w:tabs>
          <w:tab w:val="left" w:pos="0"/>
        </w:tabs>
        <w:autoSpaceDE w:val="0"/>
        <w:spacing w:after="120"/>
        <w:ind w:right="-21"/>
        <w:rPr>
          <w:rFonts w:ascii="Verdana" w:hAnsi="Verdana" w:cs="Arial"/>
          <w:b/>
          <w:sz w:val="20"/>
          <w:szCs w:val="20"/>
        </w:rPr>
      </w:pPr>
      <w:proofErr w:type="spellStart"/>
      <w:r w:rsidRPr="00917A53">
        <w:rPr>
          <w:rFonts w:ascii="Verdana" w:hAnsi="Verdana" w:cs="Arial"/>
          <w:b/>
          <w:sz w:val="20"/>
          <w:szCs w:val="20"/>
        </w:rPr>
        <w:t>Elieide</w:t>
      </w:r>
      <w:proofErr w:type="spellEnd"/>
      <w:r w:rsidRPr="00917A53">
        <w:rPr>
          <w:rFonts w:ascii="Verdana" w:hAnsi="Verdana" w:cs="Arial"/>
          <w:b/>
          <w:sz w:val="20"/>
          <w:szCs w:val="20"/>
        </w:rPr>
        <w:t xml:space="preserve"> Santos </w:t>
      </w:r>
      <w:proofErr w:type="spellStart"/>
      <w:r w:rsidRPr="00917A53">
        <w:rPr>
          <w:rFonts w:ascii="Verdana" w:hAnsi="Verdana" w:cs="Arial"/>
          <w:b/>
          <w:sz w:val="20"/>
          <w:szCs w:val="20"/>
        </w:rPr>
        <w:t>Orrico</w:t>
      </w:r>
      <w:proofErr w:type="spellEnd"/>
      <w:r w:rsidRPr="00917A53">
        <w:rPr>
          <w:rFonts w:ascii="Verdana" w:hAnsi="Verdana" w:cs="Arial"/>
          <w:b/>
          <w:sz w:val="20"/>
          <w:szCs w:val="20"/>
        </w:rPr>
        <w:t xml:space="preserve"> – Coordenadora de Material e Patrimônio/UFBA</w:t>
      </w:r>
    </w:p>
    <w:p w:rsidR="000C4105" w:rsidRPr="00917A53" w:rsidRDefault="000C4105" w:rsidP="000C4105">
      <w:pPr>
        <w:tabs>
          <w:tab w:val="left" w:pos="0"/>
        </w:tabs>
        <w:autoSpaceDE w:val="0"/>
        <w:spacing w:after="120"/>
        <w:ind w:right="-21"/>
        <w:rPr>
          <w:rFonts w:ascii="Verdana" w:hAnsi="Verdana" w:cs="Arial"/>
          <w:b/>
          <w:bCs/>
          <w:sz w:val="20"/>
          <w:szCs w:val="20"/>
        </w:rPr>
      </w:pPr>
    </w:p>
    <w:p w:rsidR="000C4105" w:rsidRPr="00917A53" w:rsidRDefault="000C4105" w:rsidP="000C4105">
      <w:pPr>
        <w:pStyle w:val="Item1"/>
        <w:tabs>
          <w:tab w:val="clear" w:pos="3119"/>
          <w:tab w:val="num" w:pos="0"/>
        </w:tabs>
        <w:ind w:left="0" w:firstLine="0"/>
        <w:rPr>
          <w:rFonts w:ascii="Verdana" w:hAnsi="Verdana" w:cs="Arial"/>
          <w:b/>
          <w:sz w:val="20"/>
          <w:szCs w:val="20"/>
          <w:lang w:val="pt-BR"/>
        </w:rPr>
      </w:pPr>
      <w:r w:rsidRPr="00917A53">
        <w:rPr>
          <w:rFonts w:ascii="Verdana" w:hAnsi="Verdana" w:cs="Arial"/>
          <w:b/>
          <w:sz w:val="20"/>
          <w:szCs w:val="20"/>
          <w:lang w:val="pt-BR"/>
        </w:rPr>
        <w:t>__________________________________________________________</w:t>
      </w:r>
    </w:p>
    <w:p w:rsidR="000C4105" w:rsidRPr="00AB3BE8" w:rsidRDefault="00BA6B32" w:rsidP="00F82862">
      <w:r>
        <w:rPr>
          <w:rFonts w:ascii="Verdana" w:hAnsi="Verdana" w:cs="Arial"/>
          <w:b/>
          <w:bCs/>
          <w:sz w:val="20"/>
          <w:szCs w:val="20"/>
        </w:rPr>
        <w:t xml:space="preserve">Luciana Garcia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Mazzuchello</w:t>
      </w:r>
      <w:proofErr w:type="spellEnd"/>
      <w:r w:rsidRPr="00917A5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0C4105" w:rsidRPr="00917A53">
        <w:rPr>
          <w:rFonts w:ascii="Verdana" w:hAnsi="Verdana"/>
          <w:b/>
          <w:bCs/>
          <w:sz w:val="20"/>
          <w:szCs w:val="20"/>
          <w:lang w:eastAsia="en-US"/>
        </w:rPr>
        <w:t xml:space="preserve">-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Slinger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Technology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Indústria Comércio e Serviços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Eireli</w:t>
      </w:r>
      <w:proofErr w:type="spellEnd"/>
    </w:p>
    <w:p w:rsidR="000C4105" w:rsidRPr="005123BC" w:rsidRDefault="000C4105" w:rsidP="000C4105"/>
    <w:p w:rsidR="001828E0" w:rsidRDefault="001828E0" w:rsidP="00F82862">
      <w:pPr>
        <w:ind w:left="708" w:hanging="708"/>
      </w:pPr>
      <w:bookmarkStart w:id="0" w:name="_GoBack"/>
      <w:bookmarkEnd w:id="0"/>
    </w:p>
    <w:sectPr w:rsidR="001828E0" w:rsidSect="000C4105">
      <w:headerReference w:type="default" r:id="rId7"/>
      <w:footerReference w:type="even" r:id="rId8"/>
      <w:footerReference w:type="default" r:id="rId9"/>
      <w:pgSz w:w="11906" w:h="16838"/>
      <w:pgMar w:top="1418" w:right="709" w:bottom="284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E9" w:rsidRDefault="00A338E9" w:rsidP="00A338E9">
      <w:r>
        <w:separator/>
      </w:r>
    </w:p>
  </w:endnote>
  <w:endnote w:type="continuationSeparator" w:id="1">
    <w:p w:rsidR="00A338E9" w:rsidRDefault="00A338E9" w:rsidP="00A3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33" w:rsidRDefault="00A47CC0" w:rsidP="00AB7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6B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A33" w:rsidRDefault="009663BA" w:rsidP="003A2A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2A5A33" w:rsidRPr="000D40D8">
      <w:tc>
        <w:tcPr>
          <w:tcW w:w="918" w:type="dxa"/>
        </w:tcPr>
        <w:p w:rsidR="002A5A33" w:rsidRPr="000D40D8" w:rsidRDefault="00A47CC0">
          <w:pPr>
            <w:pStyle w:val="Rodap"/>
            <w:jc w:val="right"/>
            <w:rPr>
              <w:rFonts w:ascii="Verdana" w:hAnsi="Verdana"/>
              <w:sz w:val="20"/>
              <w:szCs w:val="20"/>
            </w:rPr>
          </w:pPr>
          <w:r w:rsidRPr="000D40D8">
            <w:rPr>
              <w:rFonts w:ascii="Verdana" w:hAnsi="Verdana"/>
              <w:sz w:val="20"/>
              <w:szCs w:val="20"/>
            </w:rPr>
            <w:fldChar w:fldCharType="begin"/>
          </w:r>
          <w:r w:rsidR="00BA6B32" w:rsidRPr="000D40D8">
            <w:rPr>
              <w:rFonts w:ascii="Verdana" w:hAnsi="Verdana"/>
              <w:sz w:val="20"/>
              <w:szCs w:val="20"/>
            </w:rPr>
            <w:instrText xml:space="preserve"> PAGE   \* MERGEFORMAT </w:instrText>
          </w:r>
          <w:r w:rsidRPr="000D40D8">
            <w:rPr>
              <w:rFonts w:ascii="Verdana" w:hAnsi="Verdana"/>
              <w:sz w:val="20"/>
              <w:szCs w:val="20"/>
            </w:rPr>
            <w:fldChar w:fldCharType="separate"/>
          </w:r>
          <w:r w:rsidR="009663BA">
            <w:rPr>
              <w:rFonts w:ascii="Verdana" w:hAnsi="Verdana"/>
              <w:noProof/>
              <w:sz w:val="20"/>
              <w:szCs w:val="20"/>
            </w:rPr>
            <w:t>2</w:t>
          </w:r>
          <w:r w:rsidRPr="000D40D8">
            <w:rPr>
              <w:rFonts w:ascii="Verdana" w:hAnsi="Verdana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2A5A33" w:rsidRPr="000D40D8" w:rsidRDefault="00BA6B32" w:rsidP="007E28E4">
          <w:pPr>
            <w:pStyle w:val="Rodap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Pregão SRP 17/2017 </w:t>
          </w:r>
          <w:r w:rsidRPr="000D40D8">
            <w:rPr>
              <w:rFonts w:ascii="Verdana" w:hAnsi="Verdana"/>
              <w:sz w:val="20"/>
              <w:szCs w:val="20"/>
            </w:rPr>
            <w:t xml:space="preserve">- Processo nº </w:t>
          </w:r>
          <w:r>
            <w:rPr>
              <w:rFonts w:ascii="Verdana" w:hAnsi="Verdana"/>
              <w:sz w:val="20"/>
              <w:szCs w:val="20"/>
            </w:rPr>
            <w:t>23066.018046/2017-72</w:t>
          </w:r>
        </w:p>
      </w:tc>
    </w:tr>
  </w:tbl>
  <w:p w:rsidR="002A5A33" w:rsidRDefault="009663B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E9" w:rsidRDefault="00A338E9" w:rsidP="00A338E9">
      <w:r>
        <w:separator/>
      </w:r>
    </w:p>
  </w:footnote>
  <w:footnote w:type="continuationSeparator" w:id="1">
    <w:p w:rsidR="00A338E9" w:rsidRDefault="00A338E9" w:rsidP="00A3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33" w:rsidRDefault="000C4105">
    <w:pPr>
      <w:jc w:val="center"/>
      <w:rPr>
        <w:rFonts w:ascii="Spranq eco sans" w:hAnsi="Spranq eco sans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3067050</wp:posOffset>
          </wp:positionH>
          <wp:positionV relativeFrom="paragraph">
            <wp:posOffset>-192405</wp:posOffset>
          </wp:positionV>
          <wp:extent cx="443865" cy="60325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7CC0">
      <w:rPr>
        <w:rFonts w:ascii="Spranq eco sans" w:hAnsi="Spranq eco sans"/>
        <w:b/>
        <w:bCs/>
        <w:noProof/>
        <w:sz w:val="20"/>
        <w:szCs w:val="20"/>
        <w:lang w:eastAsia="pt-BR"/>
      </w:rPr>
      <w:pict>
        <v:oval id="Elipse 1" o:spid="_x0000_s1026" style="position:absolute;left:0;text-align:left;margin-left:423.25pt;margin-top:-97.45pt;width:68.4pt;height:64.55pt;rotation:28180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">
          <v:textbox>
            <w:txbxContent>
              <w:p w:rsidR="002A5A33" w:rsidRPr="00750152" w:rsidRDefault="009663BA" w:rsidP="00FD4CAD">
                <w:pPr>
                  <w:jc w:val="both"/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  <w:p w:rsidR="002A5A33" w:rsidRPr="00750152" w:rsidRDefault="00BA6B32" w:rsidP="00FD4CAD">
                <w:pPr>
                  <w:jc w:val="both"/>
                  <w:rPr>
                    <w:rFonts w:ascii="Verdana" w:hAnsi="Verdana"/>
                    <w:b/>
                    <w:sz w:val="12"/>
                    <w:szCs w:val="12"/>
                  </w:rPr>
                </w:pPr>
                <w:r w:rsidRPr="00750152">
                  <w:rPr>
                    <w:rFonts w:ascii="Verdana" w:hAnsi="Verdana"/>
                    <w:b/>
                    <w:sz w:val="12"/>
                    <w:szCs w:val="12"/>
                  </w:rPr>
                  <w:t>CMP-UFBA</w:t>
                </w:r>
              </w:p>
              <w:p w:rsidR="002A5A33" w:rsidRPr="00750152" w:rsidRDefault="009663BA" w:rsidP="00FD4CAD">
                <w:pPr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  <w:p w:rsidR="002A5A33" w:rsidRPr="00750152" w:rsidRDefault="00BA6B32" w:rsidP="00FD4CAD">
                <w:pPr>
                  <w:rPr>
                    <w:rFonts w:ascii="Verdana" w:hAnsi="Verdana"/>
                    <w:sz w:val="12"/>
                    <w:szCs w:val="12"/>
                  </w:rPr>
                </w:pPr>
                <w:r w:rsidRPr="00750152">
                  <w:rPr>
                    <w:rFonts w:ascii="Verdana" w:hAnsi="Verdana"/>
                    <w:b/>
                    <w:sz w:val="12"/>
                    <w:szCs w:val="12"/>
                  </w:rPr>
                  <w:t>fl._______</w:t>
                </w:r>
              </w:p>
            </w:txbxContent>
          </v:textbox>
          <w10:wrap type="square" anchorx="margin" anchory="margin"/>
        </v:oval>
      </w:pict>
    </w:r>
  </w:p>
  <w:p w:rsidR="002A5A33" w:rsidRDefault="009663BA">
    <w:pPr>
      <w:jc w:val="center"/>
      <w:rPr>
        <w:rFonts w:ascii="Spranq eco sans" w:hAnsi="Spranq eco sans"/>
        <w:b/>
        <w:bCs/>
        <w:sz w:val="20"/>
        <w:szCs w:val="20"/>
      </w:rPr>
    </w:pPr>
  </w:p>
  <w:p w:rsidR="002A5A33" w:rsidRPr="00750152" w:rsidRDefault="009663BA">
    <w:pPr>
      <w:jc w:val="center"/>
      <w:rPr>
        <w:rFonts w:ascii="Verdana" w:hAnsi="Verdana"/>
        <w:b/>
        <w:bCs/>
        <w:sz w:val="20"/>
        <w:szCs w:val="20"/>
      </w:rPr>
    </w:pPr>
  </w:p>
  <w:p w:rsidR="002A5A33" w:rsidRPr="00750152" w:rsidRDefault="00BA6B32">
    <w:pPr>
      <w:jc w:val="center"/>
      <w:rPr>
        <w:rFonts w:ascii="Verdana" w:hAnsi="Verdana"/>
        <w:b/>
        <w:bCs/>
        <w:sz w:val="20"/>
        <w:szCs w:val="20"/>
      </w:rPr>
    </w:pPr>
    <w:r w:rsidRPr="00750152">
      <w:rPr>
        <w:rFonts w:ascii="Verdana" w:hAnsi="Verdana"/>
        <w:b/>
        <w:bCs/>
        <w:sz w:val="20"/>
        <w:szCs w:val="20"/>
      </w:rPr>
      <w:t>SERVIÇO PÚBLICO FEDERAL</w:t>
    </w:r>
  </w:p>
  <w:p w:rsidR="002A5A33" w:rsidRPr="00750152" w:rsidRDefault="00BA6B32">
    <w:pPr>
      <w:jc w:val="center"/>
      <w:rPr>
        <w:rFonts w:ascii="Verdana" w:hAnsi="Verdana"/>
        <w:b/>
        <w:bCs/>
        <w:sz w:val="18"/>
        <w:szCs w:val="18"/>
      </w:rPr>
    </w:pPr>
    <w:r w:rsidRPr="00750152">
      <w:rPr>
        <w:rFonts w:ascii="Verdana" w:hAnsi="Verdana"/>
        <w:b/>
        <w:bCs/>
        <w:sz w:val="18"/>
        <w:szCs w:val="18"/>
      </w:rPr>
      <w:t>UNIVERSIDADE FEDERAL DA BAHIA</w:t>
    </w:r>
  </w:p>
  <w:p w:rsidR="002A5A33" w:rsidRPr="00750152" w:rsidRDefault="00BA6B32">
    <w:pPr>
      <w:jc w:val="center"/>
      <w:rPr>
        <w:rFonts w:ascii="Verdana" w:hAnsi="Verdana"/>
        <w:b/>
        <w:bCs/>
        <w:sz w:val="16"/>
        <w:szCs w:val="16"/>
      </w:rPr>
    </w:pPr>
    <w:r w:rsidRPr="00750152">
      <w:rPr>
        <w:rFonts w:ascii="Verdana" w:hAnsi="Verdana"/>
        <w:b/>
        <w:bCs/>
        <w:sz w:val="16"/>
        <w:szCs w:val="16"/>
      </w:rPr>
      <w:t>COORDENAÇÃO DE MATERIAL E PATRIMÔNIO</w:t>
    </w:r>
  </w:p>
  <w:p w:rsidR="002A5A33" w:rsidRPr="00750152" w:rsidRDefault="009663BA">
    <w:pPr>
      <w:pStyle w:val="Cabealh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name w:val="WW8Num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12.%2."/>
      <w:lvlJc w:val="left"/>
      <w:pPr>
        <w:tabs>
          <w:tab w:val="num" w:pos="0"/>
        </w:tabs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985" w:firstLine="0"/>
      </w:pPr>
      <w:rPr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835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FCB6CE4"/>
    <w:multiLevelType w:val="multilevel"/>
    <w:tmpl w:val="F4CE4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4105"/>
    <w:rsid w:val="000C4105"/>
    <w:rsid w:val="001828E0"/>
    <w:rsid w:val="00352520"/>
    <w:rsid w:val="00397293"/>
    <w:rsid w:val="005572AD"/>
    <w:rsid w:val="007C6D8C"/>
    <w:rsid w:val="007F323A"/>
    <w:rsid w:val="008102D9"/>
    <w:rsid w:val="00830DA6"/>
    <w:rsid w:val="0089301B"/>
    <w:rsid w:val="009663BA"/>
    <w:rsid w:val="00974341"/>
    <w:rsid w:val="00A1520F"/>
    <w:rsid w:val="00A338E9"/>
    <w:rsid w:val="00A47CC0"/>
    <w:rsid w:val="00B55F64"/>
    <w:rsid w:val="00B92345"/>
    <w:rsid w:val="00BA6B32"/>
    <w:rsid w:val="00BD788D"/>
    <w:rsid w:val="00E07BCF"/>
    <w:rsid w:val="00F52CF0"/>
    <w:rsid w:val="00F8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C4105"/>
  </w:style>
  <w:style w:type="paragraph" w:styleId="Rodap">
    <w:name w:val="footer"/>
    <w:basedOn w:val="Normal"/>
    <w:link w:val="RodapChar1"/>
    <w:uiPriority w:val="99"/>
    <w:rsid w:val="000C410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har">
    <w:name w:val="Rodapé Char"/>
    <w:basedOn w:val="Fontepargpadro"/>
    <w:uiPriority w:val="99"/>
    <w:semiHidden/>
    <w:rsid w:val="000C410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0C41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0C4105"/>
    <w:pPr>
      <w:ind w:left="708"/>
    </w:pPr>
  </w:style>
  <w:style w:type="paragraph" w:styleId="Cabealho">
    <w:name w:val="header"/>
    <w:aliases w:val="ho,header odd"/>
    <w:basedOn w:val="Normal"/>
    <w:link w:val="CabealhoChar1"/>
    <w:uiPriority w:val="99"/>
    <w:rsid w:val="000C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0C410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har1">
    <w:name w:val="Cabeçalho Char1"/>
    <w:aliases w:val="ho Char,header odd Char"/>
    <w:link w:val="Cabealho"/>
    <w:uiPriority w:val="99"/>
    <w:locked/>
    <w:rsid w:val="000C410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0C4105"/>
    <w:pPr>
      <w:suppressLineNumbers/>
    </w:pPr>
  </w:style>
  <w:style w:type="paragraph" w:customStyle="1" w:styleId="Item1">
    <w:name w:val="Item1"/>
    <w:qFormat/>
    <w:rsid w:val="000C4105"/>
    <w:pPr>
      <w:keepLines/>
      <w:tabs>
        <w:tab w:val="num" w:pos="3119"/>
      </w:tabs>
      <w:spacing w:after="120" w:line="240" w:lineRule="auto"/>
      <w:ind w:left="3119" w:hanging="1134"/>
      <w:jc w:val="both"/>
    </w:pPr>
    <w:rPr>
      <w:rFonts w:ascii="Arial" w:eastAsia="Times New Roman" w:hAnsi="Arial" w:cs="Times New Roman"/>
      <w:iCs/>
      <w:color w:val="000000"/>
      <w:szCs w:val="28"/>
      <w:lang w:val="en-US"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C410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UFBA-Universidade Federal da Bahia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Caina Almeida Dias</dc:creator>
  <cp:keywords/>
  <dc:description/>
  <cp:lastModifiedBy>caina.almeida</cp:lastModifiedBy>
  <cp:revision>8</cp:revision>
  <dcterms:created xsi:type="dcterms:W3CDTF">2017-09-26T14:29:00Z</dcterms:created>
  <dcterms:modified xsi:type="dcterms:W3CDTF">2017-09-26T19:12:00Z</dcterms:modified>
</cp:coreProperties>
</file>